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6A6" w:rsidRDefault="0099525A">
      <w:r>
        <w:rPr>
          <w:noProof/>
        </w:rPr>
        <w:drawing>
          <wp:inline distT="0" distB="0" distL="0" distR="0" wp14:anchorId="77B659A3" wp14:editId="09AAA14C">
            <wp:extent cx="1112324" cy="348343"/>
            <wp:effectExtent l="0" t="0" r="0" b="0"/>
            <wp:docPr id="5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12C9CB1E-228D-45EC-B7AD-5534B6DC68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>
                      <a:extLst>
                        <a:ext uri="{FF2B5EF4-FFF2-40B4-BE49-F238E27FC236}">
                          <a16:creationId xmlns:a16="http://schemas.microsoft.com/office/drawing/2014/main" id="{12C9CB1E-228D-45EC-B7AD-5534B6DC680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861" cy="35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2B08285" wp14:editId="45BE1C75">
            <wp:extent cx="896452" cy="392440"/>
            <wp:effectExtent l="0" t="0" r="0" b="7620"/>
            <wp:docPr id="2" name="Picture 5" descr="https://intranet.improvement.nhs.uk/NHSIUseful/Documents/Branding/NHS%20Improvement%20-%20standard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tranet.improvement.nhs.uk/NHSIUseful/Documents/Branding/NHS%20Improvement%20-%20standard.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62" cy="4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5A" w:rsidRDefault="0099525A" w:rsidP="0099525A">
      <w:pPr>
        <w:jc w:val="center"/>
        <w:rPr>
          <w:rFonts w:eastAsiaTheme="majorEastAsia" w:cstheme="minorHAnsi"/>
          <w:color w:val="005EB8"/>
          <w:kern w:val="24"/>
          <w:sz w:val="28"/>
          <w:szCs w:val="28"/>
        </w:rPr>
      </w:pPr>
      <w:r w:rsidRPr="0099525A">
        <w:rPr>
          <w:rFonts w:eastAsiaTheme="majorEastAsia" w:cstheme="minorHAnsi"/>
          <w:color w:val="005EB8"/>
          <w:kern w:val="24"/>
          <w:sz w:val="28"/>
          <w:szCs w:val="28"/>
        </w:rPr>
        <w:t>National MSO MDSO Annual Conference</w:t>
      </w:r>
      <w:r>
        <w:rPr>
          <w:rFonts w:eastAsiaTheme="majorEastAsia" w:cstheme="minorHAnsi"/>
          <w:color w:val="005EB8"/>
          <w:kern w:val="24"/>
          <w:sz w:val="28"/>
          <w:szCs w:val="28"/>
        </w:rPr>
        <w:t xml:space="preserve"> 2019</w:t>
      </w:r>
    </w:p>
    <w:p w:rsidR="0099525A" w:rsidRPr="0099525A" w:rsidRDefault="0099525A">
      <w:pPr>
        <w:rPr>
          <w:rFonts w:cstheme="minorHAnsi"/>
          <w:sz w:val="28"/>
          <w:szCs w:val="28"/>
        </w:rPr>
      </w:pPr>
      <w:r w:rsidRPr="0099525A">
        <w:rPr>
          <w:rFonts w:eastAsiaTheme="majorEastAsia" w:cstheme="minorHAnsi"/>
          <w:color w:val="005EB8"/>
          <w:kern w:val="24"/>
          <w:sz w:val="28"/>
          <w:szCs w:val="28"/>
        </w:rPr>
        <w:t>Promote your best practice: Design a poster</w:t>
      </w:r>
    </w:p>
    <w:p w:rsidR="0099525A" w:rsidRPr="0099525A" w:rsidRDefault="0099525A" w:rsidP="0099525A">
      <w:pPr>
        <w:pStyle w:val="NormalWeb"/>
        <w:spacing w:before="200" w:beforeAutospacing="0" w:after="0" w:afterAutospacing="0" w:line="216" w:lineRule="auto"/>
        <w:rPr>
          <w:rFonts w:asciiTheme="minorHAnsi" w:hAnsiTheme="minorHAnsi" w:cstheme="minorHAnsi"/>
          <w:sz w:val="22"/>
          <w:szCs w:val="22"/>
        </w:rPr>
      </w:pPr>
      <w:r w:rsidRPr="0099525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MDSOs and MSOs are invited to submit a poster describing activity within your organisation that has led to improvement in patient safety. Posters will be displayed at the MDSO MSO conference and a selection chosen to allow authors to expand on their activity in short </w:t>
      </w:r>
      <w:r w:rsidR="00B919E8" w:rsidRPr="0099525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20-minute</w:t>
      </w:r>
      <w:r w:rsidRPr="0099525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presentations that will form the content of the afternoon conference sessions</w:t>
      </w:r>
      <w:r w:rsidR="00C95FA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</w:p>
    <w:p w:rsidR="0099525A" w:rsidRPr="0099525A" w:rsidRDefault="0099525A" w:rsidP="0099525A">
      <w:pPr>
        <w:pStyle w:val="NormalWeb"/>
        <w:spacing w:before="200" w:beforeAutospacing="0" w:after="0" w:afterAutospacing="0" w:line="216" w:lineRule="auto"/>
        <w:rPr>
          <w:rFonts w:asciiTheme="minorHAnsi" w:hAnsiTheme="minorHAnsi" w:cstheme="minorHAnsi"/>
          <w:sz w:val="22"/>
          <w:szCs w:val="22"/>
        </w:rPr>
      </w:pPr>
      <w:r w:rsidRPr="0099525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While we are not being prescriptive of the topic</w:t>
      </w:r>
      <w:r w:rsidR="00C95FA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,</w:t>
      </w:r>
      <w:r w:rsidRPr="0099525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we will assume that you have been directly involved in the activity in your capacity as MSO/MDSO and ask you to include evidence of the impact on patients</w:t>
      </w:r>
      <w:r w:rsidR="00C95FAE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, where this is available.</w:t>
      </w:r>
    </w:p>
    <w:p w:rsidR="0099525A" w:rsidRPr="0099525A" w:rsidRDefault="0099525A" w:rsidP="0099525A">
      <w:pPr>
        <w:pStyle w:val="NormalWeb"/>
        <w:spacing w:before="200" w:beforeAutospacing="0" w:after="0" w:afterAutospacing="0" w:line="216" w:lineRule="auto"/>
        <w:rPr>
          <w:rFonts w:asciiTheme="minorHAnsi" w:hAnsiTheme="minorHAnsi" w:cstheme="minorHAnsi"/>
          <w:sz w:val="22"/>
          <w:szCs w:val="22"/>
        </w:rPr>
      </w:pPr>
      <w:r w:rsidRPr="0099525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PDFs of your Poster submissions by 11</w:t>
      </w:r>
      <w:r w:rsidRPr="0099525A">
        <w:rPr>
          <w:rFonts w:asciiTheme="minorHAnsi" w:eastAsiaTheme="minorEastAsia" w:hAnsiTheme="minorHAnsi" w:cstheme="minorHAnsi"/>
          <w:color w:val="000000" w:themeColor="text1"/>
          <w:kern w:val="24"/>
          <w:position w:val="8"/>
          <w:sz w:val="22"/>
          <w:szCs w:val="22"/>
          <w:vertAlign w:val="superscript"/>
        </w:rPr>
        <w:t>th</w:t>
      </w:r>
      <w:r w:rsidRPr="0099525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January 2019 to </w:t>
      </w:r>
    </w:p>
    <w:p w:rsidR="0099525A" w:rsidRPr="0099525A" w:rsidRDefault="00B919E8" w:rsidP="0099525A">
      <w:pPr>
        <w:pStyle w:val="NormalWeb"/>
        <w:spacing w:before="200" w:beforeAutospacing="0" w:after="0" w:afterAutospacing="0" w:line="216" w:lineRule="auto"/>
        <w:rPr>
          <w:rFonts w:asciiTheme="minorHAnsi" w:hAnsiTheme="minorHAnsi" w:cstheme="minorHAnsi"/>
          <w:sz w:val="22"/>
          <w:szCs w:val="22"/>
        </w:rPr>
      </w:pPr>
      <w:hyperlink r:id="rId7" w:history="1">
        <w:r w:rsidR="0099525A" w:rsidRPr="0099525A">
          <w:rPr>
            <w:rStyle w:val="Hyperlink"/>
            <w:rFonts w:asciiTheme="minorHAnsi" w:eastAsiaTheme="minorEastAsia" w:hAnsiTheme="minorHAnsi" w:cstheme="minorHAnsi"/>
            <w:color w:val="000000" w:themeColor="text1"/>
            <w:kern w:val="24"/>
            <w:sz w:val="22"/>
            <w:szCs w:val="22"/>
          </w:rPr>
          <w:t>Nicolawake@nhs.net</w:t>
        </w:r>
      </w:hyperlink>
      <w:r w:rsidR="0099525A" w:rsidRPr="0099525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or </w:t>
      </w:r>
      <w:hyperlink r:id="rId8" w:history="1">
        <w:r w:rsidR="0099525A" w:rsidRPr="0099525A">
          <w:rPr>
            <w:rStyle w:val="Hyperlink"/>
            <w:rFonts w:asciiTheme="minorHAnsi" w:eastAsiaTheme="minorEastAsia" w:hAnsiTheme="minorHAnsi" w:cstheme="minorHAnsi"/>
            <w:color w:val="000000" w:themeColor="text1"/>
            <w:kern w:val="24"/>
            <w:sz w:val="22"/>
            <w:szCs w:val="22"/>
          </w:rPr>
          <w:t>David.Gerrett@nhs.net</w:t>
        </w:r>
      </w:hyperlink>
      <w:r w:rsidR="0099525A" w:rsidRPr="0099525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for MSOs</w:t>
      </w:r>
    </w:p>
    <w:p w:rsidR="0099525A" w:rsidRPr="0099525A" w:rsidRDefault="00B919E8" w:rsidP="0099525A">
      <w:pPr>
        <w:pStyle w:val="NormalWeb"/>
        <w:spacing w:before="200" w:beforeAutospacing="0" w:after="0" w:afterAutospacing="0" w:line="216" w:lineRule="auto"/>
        <w:rPr>
          <w:rFonts w:asciiTheme="minorHAnsi" w:hAnsiTheme="minorHAnsi" w:cstheme="minorHAnsi"/>
          <w:sz w:val="22"/>
          <w:szCs w:val="22"/>
        </w:rPr>
      </w:pPr>
      <w:hyperlink r:id="rId9" w:history="1">
        <w:r w:rsidR="0099525A" w:rsidRPr="0099525A">
          <w:rPr>
            <w:rStyle w:val="Hyperlink"/>
            <w:rFonts w:asciiTheme="minorHAnsi" w:eastAsiaTheme="minorEastAsia" w:hAnsiTheme="minorHAnsi" w:cstheme="minorHAnsi"/>
            <w:color w:val="000000" w:themeColor="text1"/>
            <w:kern w:val="24"/>
            <w:sz w:val="22"/>
            <w:szCs w:val="22"/>
          </w:rPr>
          <w:t>Sarah.Jennings6@nhs.net</w:t>
        </w:r>
      </w:hyperlink>
      <w:r w:rsidR="0099525A" w:rsidRPr="0099525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or </w:t>
      </w:r>
      <w:hyperlink r:id="rId10" w:history="1">
        <w:r w:rsidR="0099525A" w:rsidRPr="0099525A">
          <w:rPr>
            <w:rStyle w:val="Hyperlink"/>
            <w:rFonts w:asciiTheme="minorHAnsi" w:eastAsiaTheme="minorEastAsia" w:hAnsiTheme="minorHAnsi" w:cstheme="minorHAnsi"/>
            <w:color w:val="000000" w:themeColor="text1"/>
            <w:kern w:val="24"/>
            <w:sz w:val="22"/>
            <w:szCs w:val="22"/>
          </w:rPr>
          <w:t>Lisa.Robery@mhra.gov.uk</w:t>
        </w:r>
      </w:hyperlink>
      <w:r w:rsidR="0099525A" w:rsidRPr="0099525A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for MDSOs</w:t>
      </w:r>
    </w:p>
    <w:p w:rsidR="0099525A" w:rsidRDefault="0099525A"/>
    <w:p w:rsidR="0099525A" w:rsidRPr="0099525A" w:rsidRDefault="0099525A">
      <w:pPr>
        <w:rPr>
          <w:rFonts w:eastAsiaTheme="majorEastAsia" w:cstheme="minorHAnsi"/>
          <w:color w:val="005EB8"/>
          <w:kern w:val="24"/>
          <w:sz w:val="28"/>
          <w:szCs w:val="28"/>
          <w:lang w:val="en-US"/>
        </w:rPr>
      </w:pPr>
      <w:r w:rsidRPr="0099525A">
        <w:rPr>
          <w:rFonts w:eastAsiaTheme="majorEastAsia" w:cstheme="minorHAnsi"/>
          <w:color w:val="005EB8"/>
          <w:kern w:val="24"/>
          <w:sz w:val="28"/>
          <w:szCs w:val="28"/>
          <w:lang w:val="en-US"/>
        </w:rPr>
        <w:t>Top tips</w:t>
      </w:r>
    </w:p>
    <w:p w:rsidR="0099525A" w:rsidRPr="0099525A" w:rsidRDefault="0099525A" w:rsidP="0099525A">
      <w:pPr>
        <w:numPr>
          <w:ilvl w:val="0"/>
          <w:numId w:val="1"/>
        </w:numPr>
        <w:spacing w:after="0" w:line="216" w:lineRule="auto"/>
        <w:ind w:left="1080"/>
        <w:contextualSpacing/>
        <w:rPr>
          <w:rFonts w:eastAsia="Times New Roman" w:cstheme="minorHAnsi"/>
          <w:lang w:eastAsia="en-GB"/>
        </w:rPr>
      </w:pPr>
      <w:r w:rsidRPr="0099525A">
        <w:rPr>
          <w:rFonts w:eastAsiaTheme="minorEastAsia" w:cstheme="minorHAnsi"/>
          <w:color w:val="000000" w:themeColor="text1"/>
          <w:kern w:val="24"/>
          <w:lang w:eastAsia="en-GB"/>
        </w:rPr>
        <w:t>Heading or essential information should be readable from about 10 feet away</w:t>
      </w:r>
    </w:p>
    <w:p w:rsidR="0099525A" w:rsidRPr="0099525A" w:rsidRDefault="0099525A" w:rsidP="0099525A">
      <w:pPr>
        <w:numPr>
          <w:ilvl w:val="0"/>
          <w:numId w:val="1"/>
        </w:numPr>
        <w:spacing w:after="0" w:line="216" w:lineRule="auto"/>
        <w:ind w:left="1080"/>
        <w:contextualSpacing/>
        <w:rPr>
          <w:rFonts w:eastAsia="Times New Roman" w:cstheme="minorHAnsi"/>
          <w:lang w:eastAsia="en-GB"/>
        </w:rPr>
      </w:pPr>
      <w:r w:rsidRPr="0099525A">
        <w:rPr>
          <w:rFonts w:eastAsiaTheme="minorEastAsia" w:cstheme="minorHAnsi"/>
          <w:color w:val="000000" w:themeColor="text1"/>
          <w:kern w:val="24"/>
          <w:lang w:eastAsia="en-GB"/>
        </w:rPr>
        <w:t>Body text should be easily read from 6 feet away (25 CPI minimum)</w:t>
      </w:r>
    </w:p>
    <w:p w:rsidR="0099525A" w:rsidRPr="0099525A" w:rsidRDefault="0099525A" w:rsidP="0099525A">
      <w:pPr>
        <w:numPr>
          <w:ilvl w:val="0"/>
          <w:numId w:val="1"/>
        </w:numPr>
        <w:spacing w:after="0" w:line="216" w:lineRule="auto"/>
        <w:ind w:left="1080"/>
        <w:contextualSpacing/>
        <w:rPr>
          <w:rFonts w:eastAsia="Times New Roman" w:cstheme="minorHAnsi"/>
          <w:lang w:eastAsia="en-GB"/>
        </w:rPr>
      </w:pPr>
      <w:r w:rsidRPr="0099525A">
        <w:rPr>
          <w:rFonts w:eastAsiaTheme="minorEastAsia" w:cstheme="minorHAnsi"/>
          <w:color w:val="000000" w:themeColor="text1"/>
          <w:kern w:val="24"/>
          <w:lang w:eastAsia="en-GB"/>
        </w:rPr>
        <w:t>Title is short and draws interest</w:t>
      </w:r>
    </w:p>
    <w:p w:rsidR="0099525A" w:rsidRPr="0099525A" w:rsidRDefault="0099525A" w:rsidP="0099525A">
      <w:pPr>
        <w:numPr>
          <w:ilvl w:val="0"/>
          <w:numId w:val="1"/>
        </w:numPr>
        <w:spacing w:after="0" w:line="216" w:lineRule="auto"/>
        <w:ind w:left="1080"/>
        <w:contextualSpacing/>
        <w:rPr>
          <w:rFonts w:eastAsia="Times New Roman" w:cstheme="minorHAnsi"/>
          <w:lang w:eastAsia="en-GB"/>
        </w:rPr>
      </w:pPr>
      <w:r w:rsidRPr="0099525A">
        <w:rPr>
          <w:rFonts w:eastAsiaTheme="minorEastAsia" w:cstheme="minorHAnsi"/>
          <w:color w:val="000000" w:themeColor="text1"/>
          <w:kern w:val="24"/>
          <w:lang w:eastAsia="en-GB"/>
        </w:rPr>
        <w:t>Word count of about 300 to 800 words</w:t>
      </w:r>
    </w:p>
    <w:p w:rsidR="0099525A" w:rsidRPr="0099525A" w:rsidRDefault="0099525A" w:rsidP="0099525A">
      <w:pPr>
        <w:numPr>
          <w:ilvl w:val="0"/>
          <w:numId w:val="1"/>
        </w:numPr>
        <w:spacing w:after="0" w:line="216" w:lineRule="auto"/>
        <w:ind w:left="1080"/>
        <w:contextualSpacing/>
        <w:rPr>
          <w:rFonts w:eastAsia="Times New Roman" w:cstheme="minorHAnsi"/>
          <w:lang w:eastAsia="en-GB"/>
        </w:rPr>
      </w:pPr>
      <w:r w:rsidRPr="0099525A">
        <w:rPr>
          <w:rFonts w:eastAsiaTheme="minorEastAsia" w:cstheme="minorHAnsi"/>
          <w:color w:val="000000" w:themeColor="text1"/>
          <w:kern w:val="24"/>
          <w:lang w:eastAsia="en-GB"/>
        </w:rPr>
        <w:t>Text is clear and to the point</w:t>
      </w:r>
    </w:p>
    <w:p w:rsidR="0099525A" w:rsidRPr="0099525A" w:rsidRDefault="0099525A" w:rsidP="0099525A">
      <w:pPr>
        <w:numPr>
          <w:ilvl w:val="0"/>
          <w:numId w:val="1"/>
        </w:numPr>
        <w:spacing w:after="0" w:line="216" w:lineRule="auto"/>
        <w:ind w:left="1080"/>
        <w:contextualSpacing/>
        <w:rPr>
          <w:rFonts w:eastAsia="Times New Roman" w:cstheme="minorHAnsi"/>
          <w:lang w:eastAsia="en-GB"/>
        </w:rPr>
      </w:pPr>
      <w:r w:rsidRPr="0099525A">
        <w:rPr>
          <w:rFonts w:eastAsiaTheme="minorEastAsia" w:cstheme="minorHAnsi"/>
          <w:color w:val="000000" w:themeColor="text1"/>
          <w:kern w:val="24"/>
          <w:lang w:eastAsia="en-GB"/>
        </w:rPr>
        <w:t>Use of bullets, numbering, and headlines make it easy to read</w:t>
      </w:r>
    </w:p>
    <w:p w:rsidR="0099525A" w:rsidRPr="0099525A" w:rsidRDefault="0099525A" w:rsidP="0099525A">
      <w:pPr>
        <w:numPr>
          <w:ilvl w:val="0"/>
          <w:numId w:val="1"/>
        </w:numPr>
        <w:spacing w:after="0" w:line="216" w:lineRule="auto"/>
        <w:ind w:left="1080"/>
        <w:contextualSpacing/>
        <w:rPr>
          <w:rFonts w:eastAsia="Times New Roman" w:cstheme="minorHAnsi"/>
          <w:lang w:eastAsia="en-GB"/>
        </w:rPr>
      </w:pPr>
      <w:r w:rsidRPr="0099525A">
        <w:rPr>
          <w:rFonts w:eastAsiaTheme="minorEastAsia" w:cstheme="minorHAnsi"/>
          <w:color w:val="000000" w:themeColor="text1"/>
          <w:kern w:val="24"/>
          <w:lang w:eastAsia="en-GB"/>
        </w:rPr>
        <w:t>Effective use of graphics, colour and fonts</w:t>
      </w:r>
    </w:p>
    <w:p w:rsidR="0099525A" w:rsidRPr="0099525A" w:rsidRDefault="0099525A" w:rsidP="0099525A">
      <w:pPr>
        <w:numPr>
          <w:ilvl w:val="0"/>
          <w:numId w:val="1"/>
        </w:numPr>
        <w:spacing w:after="0" w:line="216" w:lineRule="auto"/>
        <w:ind w:left="1080"/>
        <w:contextualSpacing/>
        <w:rPr>
          <w:rFonts w:eastAsia="Times New Roman" w:cstheme="minorHAnsi"/>
          <w:lang w:eastAsia="en-GB"/>
        </w:rPr>
      </w:pPr>
      <w:r w:rsidRPr="0099525A">
        <w:rPr>
          <w:rFonts w:eastAsiaTheme="minorEastAsia" w:cstheme="minorHAnsi"/>
          <w:color w:val="000000" w:themeColor="text1"/>
          <w:kern w:val="24"/>
          <w:lang w:eastAsia="en-GB"/>
        </w:rPr>
        <w:t>Balance text with graphics – less is more</w:t>
      </w:r>
    </w:p>
    <w:p w:rsidR="0099525A" w:rsidRPr="0099525A" w:rsidRDefault="0099525A" w:rsidP="0099525A">
      <w:pPr>
        <w:numPr>
          <w:ilvl w:val="0"/>
          <w:numId w:val="1"/>
        </w:numPr>
        <w:spacing w:after="0" w:line="216" w:lineRule="auto"/>
        <w:ind w:left="1080"/>
        <w:contextualSpacing/>
        <w:rPr>
          <w:rFonts w:eastAsia="Times New Roman" w:cstheme="minorHAnsi"/>
          <w:lang w:eastAsia="en-GB"/>
        </w:rPr>
      </w:pPr>
      <w:r w:rsidRPr="0099525A">
        <w:rPr>
          <w:rFonts w:eastAsiaTheme="minorEastAsia" w:cstheme="minorHAnsi"/>
          <w:color w:val="000000" w:themeColor="text1"/>
          <w:kern w:val="24"/>
          <w:lang w:eastAsia="en-GB"/>
        </w:rPr>
        <w:t>Consistent and clean layout</w:t>
      </w:r>
    </w:p>
    <w:p w:rsidR="0099525A" w:rsidRPr="0099525A" w:rsidRDefault="0099525A" w:rsidP="0099525A">
      <w:pPr>
        <w:numPr>
          <w:ilvl w:val="0"/>
          <w:numId w:val="1"/>
        </w:numPr>
        <w:spacing w:after="0" w:line="216" w:lineRule="auto"/>
        <w:ind w:left="1080"/>
        <w:contextualSpacing/>
        <w:rPr>
          <w:rFonts w:eastAsia="Times New Roman" w:cstheme="minorHAnsi"/>
          <w:lang w:eastAsia="en-GB"/>
        </w:rPr>
      </w:pPr>
      <w:r w:rsidRPr="0099525A">
        <w:rPr>
          <w:rFonts w:eastAsiaTheme="minorEastAsia" w:cstheme="minorHAnsi"/>
          <w:color w:val="000000" w:themeColor="text1"/>
          <w:kern w:val="24"/>
          <w:lang w:eastAsia="en-GB"/>
        </w:rPr>
        <w:t>Conclude with a statement on the strength of evidence and impact on patients</w:t>
      </w:r>
    </w:p>
    <w:p w:rsidR="0099525A" w:rsidRPr="0099525A" w:rsidRDefault="0099525A" w:rsidP="0099525A">
      <w:pPr>
        <w:numPr>
          <w:ilvl w:val="0"/>
          <w:numId w:val="1"/>
        </w:numPr>
        <w:spacing w:after="0" w:line="216" w:lineRule="auto"/>
        <w:ind w:left="1080"/>
        <w:contextualSpacing/>
        <w:rPr>
          <w:rFonts w:eastAsia="Times New Roman" w:cstheme="minorHAnsi"/>
          <w:lang w:eastAsia="en-GB"/>
        </w:rPr>
      </w:pPr>
      <w:r w:rsidRPr="0099525A">
        <w:rPr>
          <w:rFonts w:eastAsiaTheme="minorEastAsia" w:cstheme="minorHAnsi"/>
          <w:color w:val="000000" w:themeColor="text1"/>
          <w:kern w:val="24"/>
          <w:lang w:eastAsia="en-GB"/>
        </w:rPr>
        <w:t>Includes acknowledgments, your name and institutional affiliation</w:t>
      </w:r>
    </w:p>
    <w:p w:rsidR="0099525A" w:rsidRPr="0099525A" w:rsidRDefault="0099525A" w:rsidP="0099525A">
      <w:pPr>
        <w:numPr>
          <w:ilvl w:val="0"/>
          <w:numId w:val="1"/>
        </w:numPr>
        <w:spacing w:after="0" w:line="216" w:lineRule="auto"/>
        <w:ind w:left="1080"/>
        <w:contextualSpacing/>
        <w:rPr>
          <w:rFonts w:eastAsia="Times New Roman" w:cstheme="minorHAnsi"/>
          <w:lang w:eastAsia="en-GB"/>
        </w:rPr>
      </w:pPr>
      <w:r w:rsidRPr="0099525A">
        <w:rPr>
          <w:rFonts w:eastAsiaTheme="minorEastAsia" w:cstheme="minorHAnsi"/>
          <w:color w:val="000000" w:themeColor="text1"/>
          <w:kern w:val="24"/>
          <w:lang w:eastAsia="en-GB"/>
        </w:rPr>
        <w:t xml:space="preserve">Posters in portrait format maximum size A0 - 841mm x 1189 mm </w:t>
      </w:r>
      <w:r w:rsidRPr="0099525A">
        <w:rPr>
          <w:rFonts w:eastAsiaTheme="minorEastAsia" w:cstheme="minorHAnsi"/>
          <w:b/>
          <w:bCs/>
          <w:color w:val="000000" w:themeColor="text1"/>
          <w:kern w:val="24"/>
          <w:lang w:eastAsia="en-GB"/>
        </w:rPr>
        <w:t>(</w:t>
      </w:r>
      <w:r w:rsidRPr="0099525A">
        <w:rPr>
          <w:rFonts w:eastAsiaTheme="minorEastAsia" w:cstheme="minorHAnsi"/>
          <w:color w:val="000000" w:themeColor="text1"/>
          <w:kern w:val="24"/>
          <w:lang w:eastAsia="en-GB"/>
        </w:rPr>
        <w:t>33.1” x 46.8”)</w:t>
      </w:r>
    </w:p>
    <w:p w:rsidR="0099525A" w:rsidRPr="0099525A" w:rsidRDefault="0099525A" w:rsidP="0099525A">
      <w:pPr>
        <w:spacing w:before="200" w:after="0" w:line="216" w:lineRule="auto"/>
        <w:rPr>
          <w:rFonts w:eastAsia="Times New Roman" w:cstheme="minorHAnsi"/>
          <w:lang w:eastAsia="en-GB"/>
        </w:rPr>
      </w:pPr>
      <w:r w:rsidRPr="0099525A">
        <w:rPr>
          <w:rFonts w:eastAsiaTheme="minorEastAsia" w:cstheme="minorHAnsi"/>
          <w:b/>
          <w:bCs/>
          <w:color w:val="000000" w:themeColor="text1"/>
          <w:kern w:val="24"/>
          <w:lang w:eastAsia="en-GB"/>
        </w:rPr>
        <w:t>Those selected for display and further discussion with be informed on 18 January 2019</w:t>
      </w:r>
    </w:p>
    <w:p w:rsidR="0099525A" w:rsidRPr="0099525A" w:rsidRDefault="0099525A">
      <w:pPr>
        <w:rPr>
          <w:rFonts w:cstheme="minorHAnsi"/>
        </w:rPr>
      </w:pPr>
    </w:p>
    <w:p w:rsidR="0099525A" w:rsidRPr="0099525A" w:rsidRDefault="0099525A" w:rsidP="0099525A">
      <w:pPr>
        <w:spacing w:before="200" w:after="0" w:line="216" w:lineRule="auto"/>
        <w:rPr>
          <w:rFonts w:eastAsia="Times New Roman" w:cstheme="minorHAnsi"/>
          <w:lang w:eastAsia="en-GB"/>
        </w:rPr>
      </w:pPr>
      <w:r w:rsidRPr="0099525A">
        <w:rPr>
          <w:rFonts w:eastAsiaTheme="minorEastAsia" w:cstheme="minorHAnsi"/>
          <w:color w:val="000000" w:themeColor="text1"/>
          <w:kern w:val="24"/>
          <w:lang w:eastAsia="en-GB"/>
        </w:rPr>
        <w:t>We encourage those that have never submitted a poster to a conference to take this opportunity</w:t>
      </w:r>
    </w:p>
    <w:p w:rsidR="0099525A" w:rsidRPr="0099525A" w:rsidRDefault="0099525A" w:rsidP="0099525A">
      <w:pPr>
        <w:spacing w:before="200" w:after="0" w:line="216" w:lineRule="auto"/>
        <w:rPr>
          <w:rFonts w:eastAsia="Times New Roman" w:cstheme="minorHAnsi"/>
          <w:lang w:eastAsia="en-GB"/>
        </w:rPr>
      </w:pPr>
      <w:r w:rsidRPr="0099525A">
        <w:rPr>
          <w:rFonts w:eastAsiaTheme="minorEastAsia" w:cstheme="minorHAnsi"/>
          <w:color w:val="000000" w:themeColor="text1"/>
          <w:kern w:val="24"/>
          <w:lang w:eastAsia="en-GB"/>
        </w:rPr>
        <w:t>If you feel you have a topic and want some support, please feel free to contact</w:t>
      </w:r>
    </w:p>
    <w:p w:rsidR="0099525A" w:rsidRPr="0099525A" w:rsidRDefault="00B919E8" w:rsidP="0099525A">
      <w:pPr>
        <w:spacing w:before="200" w:after="0" w:line="216" w:lineRule="auto"/>
        <w:rPr>
          <w:rFonts w:eastAsia="Times New Roman" w:cstheme="minorHAnsi"/>
          <w:lang w:eastAsia="en-GB"/>
        </w:rPr>
      </w:pPr>
      <w:hyperlink r:id="rId11" w:history="1">
        <w:r w:rsidR="0099525A" w:rsidRPr="0099525A">
          <w:rPr>
            <w:rFonts w:eastAsiaTheme="minorEastAsia" w:cstheme="minorHAnsi"/>
            <w:color w:val="000000" w:themeColor="text1"/>
            <w:kern w:val="24"/>
            <w:u w:val="single"/>
            <w:lang w:eastAsia="en-GB"/>
          </w:rPr>
          <w:t>Nicolawake@nhs.net</w:t>
        </w:r>
      </w:hyperlink>
      <w:r w:rsidR="0099525A" w:rsidRPr="0099525A">
        <w:rPr>
          <w:rFonts w:eastAsiaTheme="minorEastAsia" w:cstheme="minorHAnsi"/>
          <w:color w:val="000000" w:themeColor="text1"/>
          <w:kern w:val="24"/>
          <w:lang w:eastAsia="en-GB"/>
        </w:rPr>
        <w:t xml:space="preserve"> or </w:t>
      </w:r>
      <w:hyperlink r:id="rId12" w:history="1">
        <w:r w:rsidR="0099525A" w:rsidRPr="0099525A">
          <w:rPr>
            <w:rFonts w:eastAsiaTheme="minorEastAsia" w:cstheme="minorHAnsi"/>
            <w:color w:val="000000" w:themeColor="text1"/>
            <w:kern w:val="24"/>
            <w:u w:val="single"/>
            <w:lang w:eastAsia="en-GB"/>
          </w:rPr>
          <w:t>david.gerrett@nhs.net</w:t>
        </w:r>
      </w:hyperlink>
      <w:r w:rsidR="0099525A" w:rsidRPr="0099525A">
        <w:rPr>
          <w:rFonts w:eastAsiaTheme="minorEastAsia" w:cstheme="minorHAnsi"/>
          <w:color w:val="000000" w:themeColor="text1"/>
          <w:kern w:val="24"/>
          <w:lang w:eastAsia="en-GB"/>
        </w:rPr>
        <w:t xml:space="preserve"> for MSOs</w:t>
      </w:r>
    </w:p>
    <w:bookmarkStart w:id="0" w:name="_GoBack"/>
    <w:bookmarkEnd w:id="0"/>
    <w:p w:rsidR="0099525A" w:rsidRPr="0099525A" w:rsidRDefault="00B919E8" w:rsidP="0099525A">
      <w:pPr>
        <w:spacing w:before="200" w:after="0" w:line="216" w:lineRule="auto"/>
        <w:rPr>
          <w:rFonts w:eastAsia="Times New Roman" w:cstheme="minorHAnsi"/>
          <w:lang w:eastAsia="en-GB"/>
        </w:rPr>
      </w:pPr>
      <w:r>
        <w:rPr>
          <w:rFonts w:eastAsiaTheme="minorEastAsia" w:cstheme="minorHAnsi"/>
          <w:color w:val="000000" w:themeColor="text1"/>
          <w:kern w:val="24"/>
          <w:u w:val="single"/>
          <w:lang w:eastAsia="en-GB"/>
        </w:rPr>
        <w:fldChar w:fldCharType="begin"/>
      </w:r>
      <w:r>
        <w:rPr>
          <w:rFonts w:eastAsiaTheme="minorEastAsia" w:cstheme="minorHAnsi"/>
          <w:color w:val="000000" w:themeColor="text1"/>
          <w:kern w:val="24"/>
          <w:u w:val="single"/>
          <w:lang w:eastAsia="en-GB"/>
        </w:rPr>
        <w:instrText xml:space="preserve"> HYPERLINK "mailto:</w:instrText>
      </w:r>
      <w:r w:rsidRPr="0099525A">
        <w:rPr>
          <w:rFonts w:eastAsiaTheme="minorEastAsia" w:cstheme="minorHAnsi"/>
          <w:color w:val="000000" w:themeColor="text1"/>
          <w:kern w:val="24"/>
          <w:u w:val="single"/>
          <w:lang w:eastAsia="en-GB"/>
        </w:rPr>
        <w:instrText>Sarah.Jennings</w:instrText>
      </w:r>
      <w:r>
        <w:rPr>
          <w:rFonts w:eastAsiaTheme="minorEastAsia" w:cstheme="minorHAnsi"/>
          <w:color w:val="000000" w:themeColor="text1"/>
          <w:kern w:val="24"/>
          <w:u w:val="single"/>
          <w:lang w:eastAsia="en-GB"/>
        </w:rPr>
        <w:instrText>6</w:instrText>
      </w:r>
      <w:r w:rsidRPr="0099525A">
        <w:rPr>
          <w:rFonts w:eastAsiaTheme="minorEastAsia" w:cstheme="minorHAnsi"/>
          <w:color w:val="000000" w:themeColor="text1"/>
          <w:kern w:val="24"/>
          <w:u w:val="single"/>
          <w:lang w:eastAsia="en-GB"/>
        </w:rPr>
        <w:instrText>@nhs.net</w:instrText>
      </w:r>
      <w:r>
        <w:rPr>
          <w:rFonts w:eastAsiaTheme="minorEastAsia" w:cstheme="minorHAnsi"/>
          <w:color w:val="000000" w:themeColor="text1"/>
          <w:kern w:val="24"/>
          <w:u w:val="single"/>
          <w:lang w:eastAsia="en-GB"/>
        </w:rPr>
        <w:instrText xml:space="preserve">" </w:instrText>
      </w:r>
      <w:r>
        <w:rPr>
          <w:rFonts w:eastAsiaTheme="minorEastAsia" w:cstheme="minorHAnsi"/>
          <w:color w:val="000000" w:themeColor="text1"/>
          <w:kern w:val="24"/>
          <w:u w:val="single"/>
          <w:lang w:eastAsia="en-GB"/>
        </w:rPr>
        <w:fldChar w:fldCharType="separate"/>
      </w:r>
      <w:r w:rsidRPr="00F77164">
        <w:rPr>
          <w:rStyle w:val="Hyperlink"/>
          <w:rFonts w:eastAsiaTheme="minorEastAsia" w:cstheme="minorHAnsi"/>
          <w:kern w:val="24"/>
          <w:lang w:eastAsia="en-GB"/>
        </w:rPr>
        <w:t>Sarah.Jennings6@nhs.net</w:t>
      </w:r>
      <w:r>
        <w:rPr>
          <w:rFonts w:eastAsiaTheme="minorEastAsia" w:cstheme="minorHAnsi"/>
          <w:color w:val="000000" w:themeColor="text1"/>
          <w:kern w:val="24"/>
          <w:u w:val="single"/>
          <w:lang w:eastAsia="en-GB"/>
        </w:rPr>
        <w:fldChar w:fldCharType="end"/>
      </w:r>
      <w:r w:rsidR="0099525A" w:rsidRPr="0099525A">
        <w:rPr>
          <w:rFonts w:eastAsiaTheme="minorEastAsia" w:cstheme="minorHAnsi"/>
          <w:color w:val="000000" w:themeColor="text1"/>
          <w:kern w:val="24"/>
          <w:lang w:eastAsia="en-GB"/>
        </w:rPr>
        <w:t xml:space="preserve"> or </w:t>
      </w:r>
      <w:hyperlink r:id="rId13" w:history="1">
        <w:r w:rsidR="0099525A" w:rsidRPr="0099525A">
          <w:rPr>
            <w:rFonts w:eastAsiaTheme="minorEastAsia" w:cstheme="minorHAnsi"/>
            <w:color w:val="000000" w:themeColor="text1"/>
            <w:kern w:val="24"/>
            <w:u w:val="single"/>
            <w:lang w:eastAsia="en-GB"/>
          </w:rPr>
          <w:t>Catriona.Blake@mhra.gov.uk</w:t>
        </w:r>
      </w:hyperlink>
      <w:r w:rsidR="0099525A" w:rsidRPr="0099525A">
        <w:rPr>
          <w:rFonts w:eastAsiaTheme="minorEastAsia" w:cstheme="minorHAnsi"/>
          <w:color w:val="000000" w:themeColor="text1"/>
          <w:kern w:val="24"/>
          <w:lang w:eastAsia="en-GB"/>
        </w:rPr>
        <w:t xml:space="preserve"> for MDSOs</w:t>
      </w:r>
    </w:p>
    <w:p w:rsidR="0099525A" w:rsidRDefault="0099525A"/>
    <w:sectPr w:rsidR="00995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B78ED"/>
    <w:multiLevelType w:val="hybridMultilevel"/>
    <w:tmpl w:val="00227E80"/>
    <w:lvl w:ilvl="0" w:tplc="944A5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F4B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A3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8E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10B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E3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A0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69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6E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5A"/>
    <w:rsid w:val="001746A6"/>
    <w:rsid w:val="006647BF"/>
    <w:rsid w:val="0099525A"/>
    <w:rsid w:val="00B919E8"/>
    <w:rsid w:val="00C9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04B25"/>
  <w15:chartTrackingRefBased/>
  <w15:docId w15:val="{40C78EE9-21E8-4242-BA88-5D2C8B9D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95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2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919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9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5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Gerrett@nhs.net" TargetMode="External"/><Relationship Id="rId13" Type="http://schemas.openxmlformats.org/officeDocument/2006/relationships/hyperlink" Target="mailto:Catriona.Blake@mhra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awake@nhs.net" TargetMode="External"/><Relationship Id="rId12" Type="http://schemas.openxmlformats.org/officeDocument/2006/relationships/hyperlink" Target="mailto:david.gerrett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Nicolawake@nhs.ne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Lisa.Robery@mhra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.Jennings6@nh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Jennings</dc:creator>
  <cp:keywords/>
  <dc:description/>
  <cp:lastModifiedBy>Sarah Jennings</cp:lastModifiedBy>
  <cp:revision>4</cp:revision>
  <dcterms:created xsi:type="dcterms:W3CDTF">2018-11-21T12:27:00Z</dcterms:created>
  <dcterms:modified xsi:type="dcterms:W3CDTF">2018-11-28T10:53:00Z</dcterms:modified>
</cp:coreProperties>
</file>